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C9B" w:rsidRDefault="009B158C">
      <w:pPr>
        <w:pStyle w:val="Standard"/>
        <w:jc w:val="center"/>
      </w:pPr>
      <w:bookmarkStart w:id="0" w:name="_GoBack"/>
      <w:bookmarkEnd w:id="0"/>
      <w:r>
        <w:rPr>
          <w:rFonts w:ascii="Times New Roman" w:eastAsia="標楷體" w:hAnsi="Times New Roman"/>
          <w:color w:val="0D0D0D"/>
          <w:sz w:val="36"/>
          <w:szCs w:val="36"/>
        </w:rPr>
        <w:t>嘉義市</w:t>
      </w:r>
      <w:r>
        <w:rPr>
          <w:rFonts w:ascii="Times New Roman" w:eastAsia="標楷體" w:hAnsi="Times New Roman"/>
          <w:color w:val="0D0D0D"/>
          <w:sz w:val="36"/>
          <w:szCs w:val="36"/>
        </w:rPr>
        <w:t>111</w:t>
      </w:r>
      <w:r>
        <w:rPr>
          <w:rFonts w:ascii="Times New Roman" w:eastAsia="標楷體" w:hAnsi="Times New Roman"/>
          <w:color w:val="0D0D0D"/>
          <w:sz w:val="36"/>
          <w:szCs w:val="36"/>
        </w:rPr>
        <w:t>年度特教專業知能研習計畫</w:t>
      </w:r>
    </w:p>
    <w:p w:rsidR="00BE7C9B" w:rsidRDefault="009B158C">
      <w:pPr>
        <w:pStyle w:val="Standard"/>
        <w:spacing w:before="120"/>
        <w:ind w:right="-286"/>
        <w:jc w:val="center"/>
      </w:pPr>
      <w:r>
        <w:rPr>
          <w:rFonts w:ascii="Times New Roman" w:eastAsia="標楷體" w:hAnsi="Times New Roman"/>
          <w:color w:val="0D0D0D"/>
          <w:sz w:val="28"/>
          <w:szCs w:val="32"/>
        </w:rPr>
        <w:t>各障礙類別專業知能</w:t>
      </w:r>
      <w:r>
        <w:rPr>
          <w:rFonts w:ascii="Times New Roman" w:eastAsia="標楷體" w:hAnsi="Times New Roman"/>
          <w:color w:val="0D0D0D"/>
          <w:sz w:val="28"/>
          <w:szCs w:val="32"/>
        </w:rPr>
        <w:t>-</w:t>
      </w:r>
      <w:r>
        <w:rPr>
          <w:rFonts w:ascii="Times New Roman" w:eastAsia="標楷體" w:hAnsi="Times New Roman"/>
          <w:color w:val="0D0D0D"/>
          <w:sz w:val="28"/>
          <w:szCs w:val="32"/>
        </w:rPr>
        <w:t>自閉症等專業知能</w:t>
      </w:r>
    </w:p>
    <w:p w:rsidR="00BE7C9B" w:rsidRDefault="009B158C">
      <w:pPr>
        <w:pStyle w:val="Standard"/>
        <w:spacing w:before="120"/>
        <w:ind w:right="-286"/>
        <w:jc w:val="center"/>
      </w:pPr>
      <w:r>
        <w:rPr>
          <w:rFonts w:ascii="Times New Roman" w:eastAsia="標楷體" w:hAnsi="Times New Roman"/>
          <w:color w:val="0D0D0D"/>
          <w:sz w:val="32"/>
          <w:szCs w:val="32"/>
        </w:rPr>
        <w:t>用生命影響生命的教育</w:t>
      </w:r>
      <w:r>
        <w:rPr>
          <w:rFonts w:ascii="Times New Roman" w:eastAsia="標楷體" w:hAnsi="Times New Roman"/>
          <w:color w:val="0D0D0D"/>
          <w:sz w:val="32"/>
          <w:szCs w:val="32"/>
        </w:rPr>
        <w:t>-</w:t>
      </w:r>
      <w:r>
        <w:rPr>
          <w:rFonts w:ascii="Times New Roman" w:eastAsia="標楷體" w:hAnsi="Times New Roman"/>
          <w:color w:val="0D0D0D"/>
          <w:sz w:val="32"/>
          <w:szCs w:val="32"/>
        </w:rPr>
        <w:t>遙遠星球的孩子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一、依據：</w:t>
      </w:r>
      <w:r>
        <w:rPr>
          <w:rFonts w:ascii="Times New Roman" w:eastAsia="標楷體" w:hAnsi="Times New Roman"/>
          <w:color w:val="0D0D0D"/>
        </w:rPr>
        <w:t xml:space="preserve"> </w:t>
      </w:r>
      <w:r>
        <w:rPr>
          <w:rFonts w:ascii="Times New Roman" w:eastAsia="標楷體" w:hAnsi="Times New Roman"/>
          <w:color w:val="0D0D0D"/>
        </w:rPr>
        <w:t>嘉義市政府</w:t>
      </w:r>
      <w:r>
        <w:rPr>
          <w:rFonts w:ascii="Times New Roman" w:eastAsia="標楷體" w:hAnsi="Times New Roman"/>
          <w:color w:val="0D0D0D"/>
        </w:rPr>
        <w:t>111</w:t>
      </w:r>
      <w:r>
        <w:rPr>
          <w:rFonts w:ascii="Times New Roman" w:eastAsia="標楷體" w:hAnsi="Times New Roman"/>
          <w:color w:val="0D0D0D"/>
        </w:rPr>
        <w:t>年</w:t>
      </w:r>
      <w:r>
        <w:rPr>
          <w:rFonts w:ascii="Times New Roman" w:eastAsia="標楷體" w:hAnsi="Times New Roman"/>
          <w:color w:val="0D0D0D"/>
        </w:rPr>
        <w:t>2</w:t>
      </w:r>
      <w:r>
        <w:rPr>
          <w:rFonts w:ascii="Times New Roman" w:eastAsia="標楷體" w:hAnsi="Times New Roman"/>
          <w:color w:val="0D0D0D"/>
        </w:rPr>
        <w:t>月</w:t>
      </w:r>
      <w:r>
        <w:rPr>
          <w:rFonts w:ascii="Times New Roman" w:eastAsia="標楷體" w:hAnsi="Times New Roman"/>
          <w:color w:val="0D0D0D"/>
        </w:rPr>
        <w:t>9</w:t>
      </w:r>
      <w:r>
        <w:rPr>
          <w:rFonts w:ascii="Times New Roman" w:eastAsia="標楷體" w:hAnsi="Times New Roman"/>
          <w:color w:val="0D0D0D"/>
        </w:rPr>
        <w:t>日府教特字第</w:t>
      </w:r>
      <w:r>
        <w:rPr>
          <w:rFonts w:ascii="Times New Roman" w:eastAsia="標楷體" w:hAnsi="Times New Roman"/>
          <w:color w:val="0D0D0D"/>
        </w:rPr>
        <w:t>1111502185</w:t>
      </w:r>
      <w:r>
        <w:rPr>
          <w:rFonts w:ascii="Times New Roman" w:eastAsia="標楷體" w:hAnsi="Times New Roman"/>
          <w:color w:val="0D0D0D"/>
        </w:rPr>
        <w:t>號函辦理。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二、目的：</w:t>
      </w:r>
    </w:p>
    <w:p w:rsidR="00BE7C9B" w:rsidRDefault="009B158C">
      <w:pPr>
        <w:pStyle w:val="Standard"/>
        <w:spacing w:before="120"/>
        <w:ind w:left="918" w:right="238" w:hanging="68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（一）協助學校教師、行政人員、家長及志工對特殊教育學生身心特質的認識，增進教學輔導服務知能，以協助特殊教育學生全人發展。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（二）提昇教師特殊教育專業知能及輔導特教學生之知能。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（三）強化普通班教師班級經營能力。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三、主辦單位：嘉義市政府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四、承辦單位：嘉義市興安國民小學</w:t>
      </w:r>
    </w:p>
    <w:p w:rsidR="00BE7C9B" w:rsidRDefault="009B158C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五、研習日期：</w:t>
      </w:r>
      <w:r>
        <w:rPr>
          <w:rFonts w:ascii="Times New Roman" w:eastAsia="標楷體" w:hAnsi="Times New Roman"/>
          <w:color w:val="0D0D0D"/>
        </w:rPr>
        <w:t>111</w:t>
      </w:r>
      <w:r>
        <w:rPr>
          <w:rFonts w:ascii="Times New Roman" w:eastAsia="標楷體" w:hAnsi="Times New Roman"/>
          <w:color w:val="0D0D0D"/>
        </w:rPr>
        <w:t>年</w:t>
      </w:r>
      <w:r>
        <w:rPr>
          <w:rFonts w:ascii="Times New Roman" w:eastAsia="標楷體" w:hAnsi="Times New Roman"/>
          <w:color w:val="0D0D0D"/>
        </w:rPr>
        <w:t>04</w:t>
      </w:r>
      <w:r>
        <w:rPr>
          <w:rFonts w:ascii="Times New Roman" w:eastAsia="標楷體" w:hAnsi="Times New Roman"/>
          <w:color w:val="0D0D0D"/>
        </w:rPr>
        <w:t>月</w:t>
      </w:r>
      <w:r>
        <w:rPr>
          <w:rFonts w:ascii="Times New Roman" w:eastAsia="標楷體" w:hAnsi="Times New Roman"/>
          <w:color w:val="0D0D0D"/>
        </w:rPr>
        <w:t>13</w:t>
      </w:r>
      <w:r>
        <w:rPr>
          <w:rFonts w:ascii="Times New Roman" w:eastAsia="標楷體" w:hAnsi="Times New Roman"/>
          <w:color w:val="0D0D0D"/>
        </w:rPr>
        <w:t>日。</w:t>
      </w:r>
    </w:p>
    <w:p w:rsidR="00BE7C9B" w:rsidRDefault="009B158C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六、研習地點：嘉義市興安國小三樓視聽教室。</w:t>
      </w:r>
    </w:p>
    <w:p w:rsidR="00BE7C9B" w:rsidRDefault="009B158C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七、研習時數：</w:t>
      </w:r>
      <w:r>
        <w:rPr>
          <w:rFonts w:ascii="Times New Roman" w:eastAsia="標楷體" w:hAnsi="Times New Roman"/>
          <w:color w:val="0D0D0D"/>
        </w:rPr>
        <w:t>3</w:t>
      </w:r>
      <w:r>
        <w:rPr>
          <w:rFonts w:ascii="Times New Roman" w:eastAsia="標楷體" w:hAnsi="Times New Roman"/>
          <w:color w:val="0D0D0D"/>
        </w:rPr>
        <w:t>小時。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八、參加對象：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(</w:t>
      </w:r>
      <w:r>
        <w:rPr>
          <w:rFonts w:ascii="Times New Roman" w:eastAsia="標楷體" w:hAnsi="Times New Roman"/>
          <w:color w:val="0D0D0D"/>
        </w:rPr>
        <w:t>一</w:t>
      </w:r>
      <w:r>
        <w:rPr>
          <w:rFonts w:ascii="Times New Roman" w:eastAsia="標楷體" w:hAnsi="Times New Roman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本校教師、家長、志工、教師助理員。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(</w:t>
      </w:r>
      <w:r>
        <w:rPr>
          <w:rFonts w:ascii="Times New Roman" w:eastAsia="標楷體" w:hAnsi="Times New Roman"/>
          <w:color w:val="0D0D0D"/>
        </w:rPr>
        <w:t>二</w:t>
      </w:r>
      <w:r>
        <w:rPr>
          <w:rFonts w:ascii="Times New Roman" w:eastAsia="標楷體" w:hAnsi="Times New Roman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本市他校有意願之教師。。</w:t>
      </w:r>
    </w:p>
    <w:p w:rsidR="00BE7C9B" w:rsidRDefault="009B158C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九、預計場次人數：</w:t>
      </w:r>
      <w:r>
        <w:rPr>
          <w:rFonts w:ascii="Times New Roman" w:eastAsia="標楷體" w:hAnsi="Times New Roman"/>
          <w:color w:val="0D0D0D"/>
        </w:rPr>
        <w:t>80</w:t>
      </w:r>
      <w:r>
        <w:rPr>
          <w:rFonts w:ascii="Times New Roman" w:eastAsia="標楷體" w:hAnsi="Times New Roman"/>
          <w:color w:val="0D0D0D"/>
        </w:rPr>
        <w:t>人。</w:t>
      </w:r>
    </w:p>
    <w:p w:rsidR="00BE7C9B" w:rsidRDefault="009B158C">
      <w:pPr>
        <w:pStyle w:val="Standard"/>
        <w:spacing w:before="120"/>
        <w:ind w:left="240" w:right="240"/>
        <w:jc w:val="both"/>
      </w:pPr>
      <w:r>
        <w:rPr>
          <w:rFonts w:ascii="Times New Roman" w:eastAsia="標楷體" w:hAnsi="Times New Roman"/>
          <w:color w:val="0D0D0D"/>
        </w:rPr>
        <w:t>十、授課講師：蔡昭偉老師。</w:t>
      </w:r>
    </w:p>
    <w:p w:rsidR="00BE7C9B" w:rsidRDefault="009B158C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十一、課程內容：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843"/>
        <w:gridCol w:w="3088"/>
        <w:gridCol w:w="1134"/>
      </w:tblGrid>
      <w:tr w:rsidR="00BE7C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時</w:t>
            </w:r>
            <w:r>
              <w:rPr>
                <w:rFonts w:ascii="Times New Roman" w:eastAsia="Times New Roman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間</w:t>
            </w:r>
          </w:p>
        </w:tc>
        <w:tc>
          <w:tcPr>
            <w:tcW w:w="3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課程內容</w:t>
            </w:r>
          </w:p>
        </w:tc>
        <w:tc>
          <w:tcPr>
            <w:tcW w:w="30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講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師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C9B" w:rsidRDefault="009B158C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備註</w:t>
            </w:r>
          </w:p>
        </w:tc>
      </w:tr>
      <w:tr w:rsidR="00BE7C9B">
        <w:tblPrEx>
          <w:tblCellMar>
            <w:top w:w="0" w:type="dxa"/>
            <w:bottom w:w="0" w:type="dxa"/>
          </w:tblCellMar>
        </w:tblPrEx>
        <w:trPr>
          <w:trHeight w:hRule="exact" w:val="60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1:20-1:30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輔導處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C9B" w:rsidRDefault="00BE7C9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BE7C9B">
        <w:tblPrEx>
          <w:tblCellMar>
            <w:top w:w="0" w:type="dxa"/>
            <w:bottom w:w="0" w:type="dxa"/>
          </w:tblCellMar>
        </w:tblPrEx>
        <w:trPr>
          <w:trHeight w:hRule="exact" w:val="140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1:30-4:20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pStyle w:val="Web"/>
              <w:spacing w:before="0" w:after="0" w:line="540" w:lineRule="exact"/>
            </w:pPr>
            <w:r>
              <w:rPr>
                <w:rFonts w:ascii="Times New Roman" w:eastAsia="標楷體" w:hAnsi="Times New Roman"/>
                <w:color w:val="0D0D0D"/>
                <w:sz w:val="32"/>
                <w:szCs w:val="32"/>
              </w:rPr>
              <w:t>用生命影響生命的教育</w:t>
            </w:r>
            <w:r>
              <w:rPr>
                <w:rFonts w:ascii="Times New Roman" w:eastAsia="標楷體" w:hAnsi="Times New Roman"/>
                <w:color w:val="0D0D0D"/>
                <w:sz w:val="32"/>
                <w:szCs w:val="32"/>
              </w:rPr>
              <w:t>-</w:t>
            </w:r>
            <w:r>
              <w:rPr>
                <w:rFonts w:ascii="Times New Roman" w:eastAsia="標楷體" w:hAnsi="Times New Roman"/>
                <w:color w:val="0D0D0D"/>
                <w:sz w:val="32"/>
                <w:szCs w:val="32"/>
              </w:rPr>
              <w:t>遙遠星球的孩子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引言人：查顯良校長</w:t>
            </w:r>
          </w:p>
          <w:p w:rsidR="00BE7C9B" w:rsidRDefault="009B158C"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主講人：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蔡昭偉老師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C9B" w:rsidRDefault="00BE7C9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BE7C9B">
        <w:tblPrEx>
          <w:tblCellMar>
            <w:top w:w="0" w:type="dxa"/>
            <w:bottom w:w="0" w:type="dxa"/>
          </w:tblCellMar>
        </w:tblPrEx>
        <w:trPr>
          <w:trHeight w:hRule="exact" w:val="100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4:20-4:30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綜合研討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7C9B" w:rsidRDefault="009B158C">
            <w:pPr>
              <w:pStyle w:val="a4"/>
              <w:spacing w:before="0" w:after="0"/>
              <w:jc w:val="center"/>
            </w:pPr>
            <w:r>
              <w:rPr>
                <w:rFonts w:ascii="標楷體" w:eastAsia="標楷體" w:hAnsi="標楷體"/>
                <w:bCs/>
                <w:i w:val="0"/>
                <w:color w:val="000000"/>
                <w:sz w:val="28"/>
                <w:szCs w:val="28"/>
              </w:rPr>
              <w:t>查顯良校長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E7C9B" w:rsidRDefault="00BE7C9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:rsidR="00BE7C9B" w:rsidRDefault="009B158C">
      <w:pPr>
        <w:pStyle w:val="Textbody"/>
        <w:spacing w:line="240" w:lineRule="exact"/>
        <w:textAlignment w:val="auto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(</w:t>
      </w:r>
      <w:r>
        <w:rPr>
          <w:rFonts w:ascii="Times New Roman" w:eastAsia="標楷體" w:hAnsi="Times New Roman"/>
          <w:color w:val="0D0D0D"/>
        </w:rPr>
        <w:t>一</w:t>
      </w:r>
      <w:r>
        <w:rPr>
          <w:rFonts w:ascii="Times New Roman" w:eastAsia="標楷體" w:hAnsi="Times New Roman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報名方式：請於</w:t>
      </w:r>
      <w:r>
        <w:rPr>
          <w:rFonts w:ascii="Times New Roman" w:eastAsia="標楷體" w:hAnsi="Times New Roman"/>
          <w:color w:val="0D0D0D"/>
        </w:rPr>
        <w:t>111</w:t>
      </w:r>
      <w:r>
        <w:rPr>
          <w:rFonts w:ascii="Times New Roman" w:eastAsia="標楷體" w:hAnsi="Times New Roman"/>
          <w:color w:val="0D0D0D"/>
        </w:rPr>
        <w:t>年</w:t>
      </w:r>
      <w:r>
        <w:rPr>
          <w:rFonts w:ascii="Times New Roman" w:eastAsia="標楷體" w:hAnsi="Times New Roman"/>
          <w:color w:val="0D0D0D"/>
        </w:rPr>
        <w:t>04</w:t>
      </w:r>
      <w:r>
        <w:rPr>
          <w:rFonts w:ascii="Times New Roman" w:eastAsia="標楷體" w:hAnsi="Times New Roman"/>
          <w:color w:val="0D0D0D"/>
        </w:rPr>
        <w:t>月</w:t>
      </w:r>
      <w:r>
        <w:rPr>
          <w:rFonts w:ascii="Times New Roman" w:eastAsia="標楷體" w:hAnsi="Times New Roman"/>
          <w:color w:val="0D0D0D"/>
        </w:rPr>
        <w:t>23</w:t>
      </w:r>
      <w:r>
        <w:rPr>
          <w:rFonts w:ascii="Times New Roman" w:eastAsia="標楷體" w:hAnsi="Times New Roman"/>
          <w:color w:val="0D0D0D"/>
        </w:rPr>
        <w:t>日前上全國特殊教育通訊網報名參加研習。</w:t>
      </w:r>
    </w:p>
    <w:p w:rsidR="00BE7C9B" w:rsidRDefault="009B158C">
      <w:pPr>
        <w:pStyle w:val="Textbody"/>
        <w:spacing w:line="240" w:lineRule="exact"/>
        <w:textAlignment w:val="auto"/>
      </w:pPr>
      <w:r>
        <w:rPr>
          <w:rFonts w:ascii="Times New Roman" w:eastAsia="標楷體" w:hAnsi="Times New Roman"/>
          <w:color w:val="0D0D0D"/>
        </w:rPr>
        <w:t xml:space="preserve">     </w:t>
      </w:r>
      <w:r>
        <w:rPr>
          <w:rFonts w:ascii="Times New Roman" w:eastAsia="標楷體" w:hAnsi="Times New Roman"/>
          <w:color w:val="0D0D0D"/>
        </w:rPr>
        <w:t>網址為：</w:t>
      </w:r>
      <w:hyperlink r:id="rId7" w:history="1">
        <w:r>
          <w:rPr>
            <w:rStyle w:val="af5"/>
            <w:rFonts w:ascii="Times New Roman" w:eastAsia="標楷體" w:hAnsi="Times New Roman"/>
          </w:rPr>
          <w:t>http://special.moe.gov.tw/study.php</w:t>
        </w:r>
      </w:hyperlink>
      <w:r>
        <w:rPr>
          <w:rFonts w:ascii="Times New Roman" w:eastAsia="標楷體" w:hAnsi="Times New Roman"/>
          <w:color w:val="0D0D0D"/>
        </w:rPr>
        <w:t>相關規定以防疫中心發布之最新規定為準。</w:t>
      </w:r>
    </w:p>
    <w:p w:rsidR="00BE7C9B" w:rsidRDefault="009B158C">
      <w:pPr>
        <w:pStyle w:val="Textbody"/>
        <w:spacing w:line="240" w:lineRule="exact"/>
        <w:textAlignment w:val="auto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(</w:t>
      </w:r>
      <w:r>
        <w:rPr>
          <w:rFonts w:ascii="Times New Roman" w:eastAsia="標楷體" w:hAnsi="Times New Roman"/>
          <w:color w:val="0D0D0D"/>
        </w:rPr>
        <w:t>二</w:t>
      </w:r>
      <w:r>
        <w:rPr>
          <w:rFonts w:ascii="Times New Roman" w:eastAsia="標楷體" w:hAnsi="Times New Roman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全程參與本研習之教師核發</w:t>
      </w:r>
      <w:r>
        <w:rPr>
          <w:rFonts w:ascii="Times New Roman" w:eastAsia="標楷體" w:hAnsi="Times New Roman"/>
          <w:color w:val="0D0D0D"/>
        </w:rPr>
        <w:t>3</w:t>
      </w:r>
      <w:r>
        <w:rPr>
          <w:rFonts w:ascii="Times New Roman" w:eastAsia="標楷體" w:hAnsi="Times New Roman"/>
          <w:color w:val="0D0D0D"/>
        </w:rPr>
        <w:t>小時的研習時數證明。</w:t>
      </w:r>
    </w:p>
    <w:p w:rsidR="00BE7C9B" w:rsidRDefault="009B158C">
      <w:pPr>
        <w:pStyle w:val="Textbody"/>
        <w:spacing w:line="240" w:lineRule="exact"/>
        <w:textAlignment w:val="auto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(</w:t>
      </w:r>
      <w:r>
        <w:rPr>
          <w:rFonts w:ascii="Times New Roman" w:eastAsia="標楷體" w:hAnsi="Times New Roman"/>
          <w:color w:val="0D0D0D"/>
        </w:rPr>
        <w:t>三</w:t>
      </w:r>
      <w:r>
        <w:rPr>
          <w:rFonts w:ascii="Times New Roman" w:eastAsia="標楷體" w:hAnsi="Times New Roman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本研習經費由嘉義市政府補助，經費概算如附件一</w:t>
      </w:r>
    </w:p>
    <w:p w:rsidR="00BE7C9B" w:rsidRDefault="009B158C">
      <w:pPr>
        <w:pStyle w:val="Textbody"/>
        <w:spacing w:line="240" w:lineRule="exact"/>
        <w:textAlignment w:val="auto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(</w:t>
      </w:r>
      <w:r>
        <w:rPr>
          <w:rFonts w:ascii="Times New Roman" w:eastAsia="標楷體" w:hAnsi="Times New Roman"/>
          <w:color w:val="0D0D0D"/>
        </w:rPr>
        <w:t>四</w:t>
      </w:r>
      <w:r>
        <w:rPr>
          <w:rFonts w:ascii="Times New Roman" w:eastAsia="標楷體" w:hAnsi="Times New Roman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承辦本活動工作人員依規定敘獎。</w:t>
      </w:r>
    </w:p>
    <w:p w:rsidR="00BE7C9B" w:rsidRDefault="009B158C">
      <w:pPr>
        <w:pStyle w:val="Textbody"/>
        <w:spacing w:after="0" w:line="240" w:lineRule="exact"/>
        <w:textAlignment w:val="auto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(</w:t>
      </w:r>
      <w:r>
        <w:rPr>
          <w:rFonts w:ascii="Times New Roman" w:eastAsia="標楷體" w:hAnsi="Times New Roman"/>
          <w:color w:val="0D0D0D"/>
        </w:rPr>
        <w:t>五</w:t>
      </w:r>
      <w:r>
        <w:rPr>
          <w:rFonts w:ascii="Times New Roman" w:eastAsia="標楷體" w:hAnsi="Times New Roman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本計畫奉准核定後實施，修正時亦同。</w:t>
      </w:r>
    </w:p>
    <w:p w:rsidR="00BE7C9B" w:rsidRDefault="00BE7C9B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</w:p>
    <w:sectPr w:rsidR="00BE7C9B">
      <w:footerReference w:type="default" r:id="rId8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8C" w:rsidRDefault="009B158C">
      <w:r>
        <w:separator/>
      </w:r>
    </w:p>
  </w:endnote>
  <w:endnote w:type="continuationSeparator" w:id="0">
    <w:p w:rsidR="009B158C" w:rsidRDefault="009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F4C" w:rsidRDefault="009B158C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411F4C" w:rsidRDefault="009B15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8C" w:rsidRDefault="009B158C">
      <w:r>
        <w:rPr>
          <w:color w:val="000000"/>
        </w:rPr>
        <w:separator/>
      </w:r>
    </w:p>
  </w:footnote>
  <w:footnote w:type="continuationSeparator" w:id="0">
    <w:p w:rsidR="009B158C" w:rsidRDefault="009B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FF7"/>
    <w:multiLevelType w:val="multilevel"/>
    <w:tmpl w:val="BAD28BBC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91A0F"/>
    <w:multiLevelType w:val="multilevel"/>
    <w:tmpl w:val="BFF6CF50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400DB"/>
    <w:multiLevelType w:val="multilevel"/>
    <w:tmpl w:val="E4508E38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06661"/>
    <w:multiLevelType w:val="multilevel"/>
    <w:tmpl w:val="D51C1FEA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12AF68FC"/>
    <w:multiLevelType w:val="multilevel"/>
    <w:tmpl w:val="8EBA0F54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151B648C"/>
    <w:multiLevelType w:val="multilevel"/>
    <w:tmpl w:val="5C8CE606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6" w15:restartNumberingAfterBreak="0">
    <w:nsid w:val="15756423"/>
    <w:multiLevelType w:val="multilevel"/>
    <w:tmpl w:val="C25A7020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1315B8"/>
    <w:multiLevelType w:val="multilevel"/>
    <w:tmpl w:val="DB945382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3C2E4E"/>
    <w:multiLevelType w:val="multilevel"/>
    <w:tmpl w:val="63FAC662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28D06AF7"/>
    <w:multiLevelType w:val="multilevel"/>
    <w:tmpl w:val="B0625020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0" w15:restartNumberingAfterBreak="0">
    <w:nsid w:val="2D205687"/>
    <w:multiLevelType w:val="multilevel"/>
    <w:tmpl w:val="74649F62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47EAD"/>
    <w:multiLevelType w:val="multilevel"/>
    <w:tmpl w:val="0C2C6576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 w15:restartNumberingAfterBreak="0">
    <w:nsid w:val="2ED97E6F"/>
    <w:multiLevelType w:val="multilevel"/>
    <w:tmpl w:val="6D281A7C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9729EA"/>
    <w:multiLevelType w:val="multilevel"/>
    <w:tmpl w:val="6FEAFFEE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4" w15:restartNumberingAfterBreak="0">
    <w:nsid w:val="3D6C1539"/>
    <w:multiLevelType w:val="multilevel"/>
    <w:tmpl w:val="DC5EBFC6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5" w15:restartNumberingAfterBreak="0">
    <w:nsid w:val="400251E3"/>
    <w:multiLevelType w:val="multilevel"/>
    <w:tmpl w:val="92E6E8E4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4F48EE"/>
    <w:multiLevelType w:val="multilevel"/>
    <w:tmpl w:val="34504134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40D452E4"/>
    <w:multiLevelType w:val="multilevel"/>
    <w:tmpl w:val="8EBEAA16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523C3B"/>
    <w:multiLevelType w:val="multilevel"/>
    <w:tmpl w:val="DA84847C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DE1303"/>
    <w:multiLevelType w:val="multilevel"/>
    <w:tmpl w:val="14CC51EC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0" w15:restartNumberingAfterBreak="0">
    <w:nsid w:val="5A3C090F"/>
    <w:multiLevelType w:val="multilevel"/>
    <w:tmpl w:val="5942AE0A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A210EF"/>
    <w:multiLevelType w:val="multilevel"/>
    <w:tmpl w:val="AE244B8A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 w15:restartNumberingAfterBreak="0">
    <w:nsid w:val="602A0695"/>
    <w:multiLevelType w:val="multilevel"/>
    <w:tmpl w:val="5D781B00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41395"/>
    <w:multiLevelType w:val="multilevel"/>
    <w:tmpl w:val="D7E64920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4" w15:restartNumberingAfterBreak="0">
    <w:nsid w:val="6EDE7986"/>
    <w:multiLevelType w:val="multilevel"/>
    <w:tmpl w:val="A0624370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282522"/>
    <w:multiLevelType w:val="multilevel"/>
    <w:tmpl w:val="8640BE32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6" w15:restartNumberingAfterBreak="0">
    <w:nsid w:val="6F845C5D"/>
    <w:multiLevelType w:val="multilevel"/>
    <w:tmpl w:val="4E98A29A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713255E8"/>
    <w:multiLevelType w:val="multilevel"/>
    <w:tmpl w:val="BA70E7FC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757730B7"/>
    <w:multiLevelType w:val="multilevel"/>
    <w:tmpl w:val="15281E04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7C27324C"/>
    <w:multiLevelType w:val="multilevel"/>
    <w:tmpl w:val="B644EC94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3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28"/>
  </w:num>
  <w:num w:numId="8">
    <w:abstractNumId w:val="25"/>
  </w:num>
  <w:num w:numId="9">
    <w:abstractNumId w:val="1"/>
  </w:num>
  <w:num w:numId="10">
    <w:abstractNumId w:val="26"/>
  </w:num>
  <w:num w:numId="11">
    <w:abstractNumId w:val="14"/>
  </w:num>
  <w:num w:numId="12">
    <w:abstractNumId w:val="21"/>
  </w:num>
  <w:num w:numId="13">
    <w:abstractNumId w:val="17"/>
  </w:num>
  <w:num w:numId="14">
    <w:abstractNumId w:val="18"/>
  </w:num>
  <w:num w:numId="15">
    <w:abstractNumId w:val="5"/>
  </w:num>
  <w:num w:numId="16">
    <w:abstractNumId w:val="3"/>
  </w:num>
  <w:num w:numId="17">
    <w:abstractNumId w:val="20"/>
  </w:num>
  <w:num w:numId="18">
    <w:abstractNumId w:val="4"/>
  </w:num>
  <w:num w:numId="19">
    <w:abstractNumId w:val="16"/>
  </w:num>
  <w:num w:numId="20">
    <w:abstractNumId w:val="27"/>
  </w:num>
  <w:num w:numId="21">
    <w:abstractNumId w:val="6"/>
  </w:num>
  <w:num w:numId="22">
    <w:abstractNumId w:val="0"/>
  </w:num>
  <w:num w:numId="23">
    <w:abstractNumId w:val="7"/>
  </w:num>
  <w:num w:numId="24">
    <w:abstractNumId w:val="29"/>
  </w:num>
  <w:num w:numId="25">
    <w:abstractNumId w:val="19"/>
  </w:num>
  <w:num w:numId="26">
    <w:abstractNumId w:val="9"/>
  </w:num>
  <w:num w:numId="27">
    <w:abstractNumId w:val="12"/>
  </w:num>
  <w:num w:numId="28">
    <w:abstractNumId w:val="11"/>
  </w:num>
  <w:num w:numId="29">
    <w:abstractNumId w:val="2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7C9B"/>
    <w:rsid w:val="003F5D97"/>
    <w:rsid w:val="009B158C"/>
    <w:rsid w:val="00B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0FD39-9C72-401D-A946-0D2AC98D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character" w:styleId="af5">
    <w:name w:val="Hyperlink"/>
    <w:basedOn w:val="a0"/>
    <w:rPr>
      <w:color w:val="0563C1"/>
      <w:u w:val="single"/>
    </w:rPr>
  </w:style>
  <w:style w:type="character" w:styleId="af6">
    <w:name w:val="Unresolved Mention"/>
    <w:basedOn w:val="a0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pecial.moe.gov.tw/stud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lastModifiedBy>user</cp:lastModifiedBy>
  <cp:revision>2</cp:revision>
  <cp:lastPrinted>2021-10-15T09:00:00Z</cp:lastPrinted>
  <dcterms:created xsi:type="dcterms:W3CDTF">2022-04-10T00:54:00Z</dcterms:created>
  <dcterms:modified xsi:type="dcterms:W3CDTF">2022-04-10T00:54:00Z</dcterms:modified>
</cp:coreProperties>
</file>